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9E" w:rsidRPr="001C5ACF" w:rsidRDefault="00CE749E" w:rsidP="00EF7201">
      <w:pPr>
        <w:jc w:val="center"/>
        <w:rPr>
          <w:rFonts w:ascii="Times New Roman" w:hAnsi="Times New Roman" w:cs="Times New Roman"/>
          <w:b/>
          <w:u w:val="single"/>
        </w:rPr>
      </w:pPr>
      <w:r w:rsidRPr="001C5ACF">
        <w:rPr>
          <w:rFonts w:ascii="Times New Roman" w:hAnsi="Times New Roman" w:cs="Times New Roman"/>
          <w:b/>
          <w:u w:val="single"/>
        </w:rPr>
        <w:t>Программные произведения</w:t>
      </w:r>
    </w:p>
    <w:p w:rsidR="00CE749E" w:rsidRPr="00451BBD" w:rsidRDefault="00CE749E" w:rsidP="00EE37A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А. С. Пушкин. «Капитанская дочка», «Пиковая Дама», «Гробовщик»</w:t>
      </w:r>
    </w:p>
    <w:p w:rsidR="00CE749E" w:rsidRPr="00451BBD" w:rsidRDefault="00CE749E" w:rsidP="00EE37A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Ф. М. Достоевский</w:t>
      </w:r>
      <w:r w:rsidR="004E4339">
        <w:rPr>
          <w:sz w:val="22"/>
          <w:szCs w:val="22"/>
        </w:rPr>
        <w:t>.</w:t>
      </w:r>
      <w:r w:rsidR="00451BBD" w:rsidRPr="00451BBD">
        <w:rPr>
          <w:sz w:val="22"/>
          <w:szCs w:val="22"/>
        </w:rPr>
        <w:t xml:space="preserve"> </w:t>
      </w:r>
      <w:r w:rsidRPr="00451BBD">
        <w:rPr>
          <w:sz w:val="22"/>
          <w:szCs w:val="22"/>
        </w:rPr>
        <w:t>«</w:t>
      </w:r>
      <w:proofErr w:type="gramStart"/>
      <w:r w:rsidRPr="00451BBD">
        <w:rPr>
          <w:sz w:val="22"/>
          <w:szCs w:val="22"/>
        </w:rPr>
        <w:t>Униженные</w:t>
      </w:r>
      <w:proofErr w:type="gramEnd"/>
      <w:r w:rsidRPr="00451BBD">
        <w:rPr>
          <w:sz w:val="22"/>
          <w:szCs w:val="22"/>
        </w:rPr>
        <w:t xml:space="preserve"> и оскорбленные», «Мальчик у Христа на ёлке»</w:t>
      </w:r>
    </w:p>
    <w:p w:rsidR="00CE749E" w:rsidRPr="00451BBD" w:rsidRDefault="00CE749E" w:rsidP="00EE37A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И. С. Тургенев</w:t>
      </w:r>
      <w:r w:rsidR="004E4339">
        <w:rPr>
          <w:sz w:val="22"/>
          <w:szCs w:val="22"/>
        </w:rPr>
        <w:t>.</w:t>
      </w:r>
      <w:r w:rsidR="00451BBD" w:rsidRPr="004E4339">
        <w:rPr>
          <w:sz w:val="22"/>
          <w:szCs w:val="22"/>
        </w:rPr>
        <w:t xml:space="preserve"> </w:t>
      </w:r>
      <w:r w:rsidRPr="00451BBD">
        <w:rPr>
          <w:sz w:val="22"/>
          <w:szCs w:val="22"/>
        </w:rPr>
        <w:t xml:space="preserve"> «Ася»</w:t>
      </w:r>
    </w:p>
    <w:p w:rsidR="00CE749E" w:rsidRPr="00451BBD" w:rsidRDefault="00CE749E" w:rsidP="00EE37A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И. А. Бунин. Рассказы «Темные аллеи», «Холодная осень»</w:t>
      </w:r>
    </w:p>
    <w:p w:rsidR="00CE749E" w:rsidRPr="00451BBD" w:rsidRDefault="00CE749E" w:rsidP="00EE37A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А. Н. Островский. «Снегурочка»</w:t>
      </w:r>
    </w:p>
    <w:p w:rsidR="00CE749E" w:rsidRPr="00451BBD" w:rsidRDefault="00CE749E" w:rsidP="00EE37A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А. Н. Радищев</w:t>
      </w:r>
      <w:r w:rsidR="004E4339">
        <w:rPr>
          <w:sz w:val="22"/>
          <w:szCs w:val="22"/>
        </w:rPr>
        <w:t>.</w:t>
      </w:r>
      <w:r w:rsidR="001A5DB4" w:rsidRPr="001A5DB4">
        <w:rPr>
          <w:sz w:val="22"/>
          <w:szCs w:val="22"/>
        </w:rPr>
        <w:t xml:space="preserve"> </w:t>
      </w:r>
      <w:r w:rsidRPr="00451BBD">
        <w:rPr>
          <w:sz w:val="22"/>
          <w:szCs w:val="22"/>
        </w:rPr>
        <w:t>«Путешествие из Петербурга в Москву» — обзорное изучение</w:t>
      </w:r>
    </w:p>
    <w:p w:rsidR="00CE749E" w:rsidRPr="00451BBD" w:rsidRDefault="00CE749E" w:rsidP="00EE37A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И. С. Шмелев</w:t>
      </w:r>
      <w:r w:rsidR="004E4339">
        <w:rPr>
          <w:sz w:val="22"/>
          <w:szCs w:val="22"/>
        </w:rPr>
        <w:t>.</w:t>
      </w:r>
      <w:r w:rsidR="001A5DB4" w:rsidRPr="001A5DB4">
        <w:rPr>
          <w:sz w:val="22"/>
          <w:szCs w:val="22"/>
        </w:rPr>
        <w:t xml:space="preserve"> </w:t>
      </w:r>
      <w:r w:rsidRPr="00451BBD">
        <w:rPr>
          <w:sz w:val="22"/>
          <w:szCs w:val="22"/>
        </w:rPr>
        <w:t>«Лето Господне» — обзорное изучение</w:t>
      </w:r>
    </w:p>
    <w:p w:rsidR="00CE749E" w:rsidRPr="00451BBD" w:rsidRDefault="00CE749E" w:rsidP="00EE37A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А. И. Солженицын. «</w:t>
      </w:r>
      <w:proofErr w:type="spellStart"/>
      <w:r w:rsidRPr="00451BBD">
        <w:rPr>
          <w:sz w:val="22"/>
          <w:szCs w:val="22"/>
        </w:rPr>
        <w:t>Матрёнин</w:t>
      </w:r>
      <w:proofErr w:type="spellEnd"/>
      <w:r w:rsidRPr="00451BBD">
        <w:rPr>
          <w:sz w:val="22"/>
          <w:szCs w:val="22"/>
        </w:rPr>
        <w:t xml:space="preserve"> двор»</w:t>
      </w:r>
    </w:p>
    <w:p w:rsidR="00CE749E" w:rsidRPr="00451BBD" w:rsidRDefault="00CE749E" w:rsidP="00EE37A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В. А. Жуковский. «Светлана»</w:t>
      </w:r>
    </w:p>
    <w:p w:rsidR="00CE749E" w:rsidRPr="00451BBD" w:rsidRDefault="00CE749E" w:rsidP="00EE37A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 xml:space="preserve">Э. А. По. «Падение дома </w:t>
      </w:r>
      <w:proofErr w:type="spellStart"/>
      <w:r w:rsidRPr="00451BBD">
        <w:rPr>
          <w:sz w:val="22"/>
          <w:szCs w:val="22"/>
        </w:rPr>
        <w:t>Ашеров</w:t>
      </w:r>
      <w:proofErr w:type="spellEnd"/>
      <w:r w:rsidRPr="00451BBD">
        <w:rPr>
          <w:sz w:val="22"/>
          <w:szCs w:val="22"/>
        </w:rPr>
        <w:t>»</w:t>
      </w:r>
    </w:p>
    <w:p w:rsidR="00CE749E" w:rsidRPr="00451BBD" w:rsidRDefault="00CE749E" w:rsidP="00EE37A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Ж. Б. Мольер</w:t>
      </w:r>
      <w:r w:rsidR="004E4339">
        <w:rPr>
          <w:sz w:val="22"/>
          <w:szCs w:val="22"/>
        </w:rPr>
        <w:t>.</w:t>
      </w:r>
      <w:r w:rsidR="00451BBD" w:rsidRPr="00451BBD">
        <w:rPr>
          <w:sz w:val="22"/>
          <w:szCs w:val="22"/>
        </w:rPr>
        <w:t xml:space="preserve"> </w:t>
      </w:r>
      <w:r w:rsidRPr="00451BBD">
        <w:rPr>
          <w:sz w:val="22"/>
          <w:szCs w:val="22"/>
        </w:rPr>
        <w:t>«Тартюф», «Мещанин во дворянстве»</w:t>
      </w:r>
    </w:p>
    <w:p w:rsidR="00CE749E" w:rsidRPr="00451BBD" w:rsidRDefault="00CE749E" w:rsidP="00EE37A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Н. В. Гоголь</w:t>
      </w:r>
      <w:r w:rsidR="004E4339">
        <w:rPr>
          <w:sz w:val="22"/>
          <w:szCs w:val="22"/>
        </w:rPr>
        <w:t>.</w:t>
      </w:r>
      <w:r w:rsidR="00451BBD" w:rsidRPr="00451BBD">
        <w:rPr>
          <w:sz w:val="22"/>
          <w:szCs w:val="22"/>
        </w:rPr>
        <w:t xml:space="preserve"> </w:t>
      </w:r>
      <w:r w:rsidRPr="00451BBD">
        <w:rPr>
          <w:sz w:val="22"/>
          <w:szCs w:val="22"/>
        </w:rPr>
        <w:t xml:space="preserve"> «Ревизор», «Портрет»</w:t>
      </w:r>
    </w:p>
    <w:p w:rsidR="00CE749E" w:rsidRPr="00451BBD" w:rsidRDefault="00CE749E" w:rsidP="00EE37A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Л.</w:t>
      </w:r>
      <w:r w:rsidR="00EF7201" w:rsidRPr="00EF7201">
        <w:rPr>
          <w:sz w:val="22"/>
          <w:szCs w:val="22"/>
        </w:rPr>
        <w:t xml:space="preserve"> </w:t>
      </w:r>
      <w:r w:rsidRPr="00451BBD">
        <w:rPr>
          <w:sz w:val="22"/>
          <w:szCs w:val="22"/>
        </w:rPr>
        <w:t>Н. Толстой</w:t>
      </w:r>
      <w:r w:rsidR="004E4339">
        <w:rPr>
          <w:sz w:val="22"/>
          <w:szCs w:val="22"/>
        </w:rPr>
        <w:t>.</w:t>
      </w:r>
      <w:r w:rsidRPr="00451BBD">
        <w:rPr>
          <w:sz w:val="22"/>
          <w:szCs w:val="22"/>
        </w:rPr>
        <w:t xml:space="preserve"> «После бала»</w:t>
      </w:r>
    </w:p>
    <w:p w:rsidR="00CE749E" w:rsidRPr="00451BBD" w:rsidRDefault="00CE749E" w:rsidP="00EE37A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М. А. Булгаков</w:t>
      </w:r>
      <w:r w:rsidR="004E4339">
        <w:rPr>
          <w:sz w:val="22"/>
          <w:szCs w:val="22"/>
        </w:rPr>
        <w:t>.</w:t>
      </w:r>
      <w:r w:rsidRPr="00451BBD">
        <w:rPr>
          <w:sz w:val="22"/>
          <w:szCs w:val="22"/>
        </w:rPr>
        <w:t xml:space="preserve"> «Кабала святош», «Собачье сердце»</w:t>
      </w:r>
    </w:p>
    <w:p w:rsidR="00CE749E" w:rsidRPr="00451BBD" w:rsidRDefault="00CE749E" w:rsidP="00EE37A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М. Ю. Лермонтов</w:t>
      </w:r>
      <w:r w:rsidR="004E4339">
        <w:rPr>
          <w:sz w:val="22"/>
          <w:szCs w:val="22"/>
        </w:rPr>
        <w:t>.</w:t>
      </w:r>
      <w:r w:rsidR="00451BBD" w:rsidRPr="00EF7201">
        <w:rPr>
          <w:sz w:val="22"/>
          <w:szCs w:val="22"/>
        </w:rPr>
        <w:t xml:space="preserve"> </w:t>
      </w:r>
      <w:r w:rsidRPr="00451BBD">
        <w:rPr>
          <w:sz w:val="22"/>
          <w:szCs w:val="22"/>
        </w:rPr>
        <w:t>«Мцыри»</w:t>
      </w:r>
    </w:p>
    <w:p w:rsidR="00CE749E" w:rsidRPr="00451BBD" w:rsidRDefault="00CE749E" w:rsidP="00EE37A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А. П. Чехов</w:t>
      </w:r>
      <w:r w:rsidR="004E4339">
        <w:rPr>
          <w:sz w:val="22"/>
          <w:szCs w:val="22"/>
        </w:rPr>
        <w:t>.</w:t>
      </w:r>
      <w:r w:rsidR="00451BBD" w:rsidRPr="00EF7201">
        <w:rPr>
          <w:sz w:val="22"/>
          <w:szCs w:val="22"/>
        </w:rPr>
        <w:t xml:space="preserve"> </w:t>
      </w:r>
      <w:r w:rsidRPr="00451BBD">
        <w:rPr>
          <w:sz w:val="22"/>
          <w:szCs w:val="22"/>
        </w:rPr>
        <w:t>«Пари»</w:t>
      </w:r>
    </w:p>
    <w:p w:rsidR="00CE749E" w:rsidRPr="00451BBD" w:rsidRDefault="00CE749E" w:rsidP="00EE37A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А. де Сент-Экзюпери</w:t>
      </w:r>
      <w:r w:rsidR="004E4339">
        <w:rPr>
          <w:sz w:val="22"/>
          <w:szCs w:val="22"/>
        </w:rPr>
        <w:t>.</w:t>
      </w:r>
      <w:r w:rsidR="00451BBD" w:rsidRPr="00451BBD">
        <w:rPr>
          <w:sz w:val="22"/>
          <w:szCs w:val="22"/>
        </w:rPr>
        <w:t xml:space="preserve"> </w:t>
      </w:r>
      <w:r w:rsidRPr="00451BBD">
        <w:rPr>
          <w:sz w:val="22"/>
          <w:szCs w:val="22"/>
        </w:rPr>
        <w:t>«Маленький принц»</w:t>
      </w:r>
    </w:p>
    <w:p w:rsidR="00CE749E" w:rsidRPr="00451BBD" w:rsidRDefault="00CE749E" w:rsidP="00451BBD">
      <w:pPr>
        <w:pStyle w:val="a3"/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 </w:t>
      </w:r>
    </w:p>
    <w:p w:rsidR="00CE749E" w:rsidRPr="001C5ACF" w:rsidRDefault="00CE749E" w:rsidP="004E4339">
      <w:pPr>
        <w:jc w:val="center"/>
        <w:rPr>
          <w:rFonts w:ascii="Times New Roman" w:hAnsi="Times New Roman" w:cs="Times New Roman"/>
          <w:b/>
          <w:u w:val="single"/>
        </w:rPr>
      </w:pPr>
      <w:r w:rsidRPr="001C5ACF">
        <w:rPr>
          <w:rFonts w:ascii="Times New Roman" w:hAnsi="Times New Roman" w:cs="Times New Roman"/>
          <w:b/>
          <w:u w:val="single"/>
        </w:rPr>
        <w:t>Внеклассное чтение</w:t>
      </w:r>
    </w:p>
    <w:p w:rsidR="00CE749E" w:rsidRPr="00451BBD" w:rsidRDefault="00CE749E" w:rsidP="00EE37A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 xml:space="preserve">Ш. </w:t>
      </w:r>
      <w:proofErr w:type="spellStart"/>
      <w:r w:rsidRPr="00451BBD">
        <w:rPr>
          <w:sz w:val="22"/>
          <w:szCs w:val="22"/>
        </w:rPr>
        <w:t>Бронте</w:t>
      </w:r>
      <w:proofErr w:type="spellEnd"/>
      <w:r w:rsidRPr="00451BBD">
        <w:rPr>
          <w:sz w:val="22"/>
          <w:szCs w:val="22"/>
        </w:rPr>
        <w:t>. «Джейн Эйр»</w:t>
      </w:r>
    </w:p>
    <w:p w:rsidR="00CE749E" w:rsidRPr="00451BBD" w:rsidRDefault="00CE749E" w:rsidP="00EE37A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П. Мериме. «Кармен»</w:t>
      </w:r>
    </w:p>
    <w:p w:rsidR="00CE749E" w:rsidRPr="00817059" w:rsidRDefault="00CE749E" w:rsidP="00817059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И. С. Тургенев. «Первая любовь»</w:t>
      </w:r>
    </w:p>
    <w:p w:rsidR="00CE749E" w:rsidRPr="00451BBD" w:rsidRDefault="00CE749E" w:rsidP="00EE37A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Э. Т. А. Гофман</w:t>
      </w:r>
      <w:r w:rsidR="004E4339">
        <w:rPr>
          <w:sz w:val="22"/>
          <w:szCs w:val="22"/>
        </w:rPr>
        <w:t xml:space="preserve">. </w:t>
      </w:r>
      <w:r w:rsidRPr="00451BBD">
        <w:rPr>
          <w:sz w:val="22"/>
          <w:szCs w:val="22"/>
        </w:rPr>
        <w:t>«Золотой горшок»</w:t>
      </w:r>
    </w:p>
    <w:p w:rsidR="00CE749E" w:rsidRPr="00451BBD" w:rsidRDefault="00CE749E" w:rsidP="00EE37A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Н. В. Гоголь</w:t>
      </w:r>
      <w:r w:rsidR="004E4339">
        <w:rPr>
          <w:sz w:val="22"/>
          <w:szCs w:val="22"/>
        </w:rPr>
        <w:t>.</w:t>
      </w:r>
      <w:r w:rsidR="00451BBD" w:rsidRPr="00451BBD">
        <w:rPr>
          <w:sz w:val="22"/>
          <w:szCs w:val="22"/>
        </w:rPr>
        <w:t xml:space="preserve"> </w:t>
      </w:r>
      <w:r w:rsidRPr="00451BBD">
        <w:rPr>
          <w:sz w:val="22"/>
          <w:szCs w:val="22"/>
        </w:rPr>
        <w:t>«Записки сумасшедшего»</w:t>
      </w:r>
    </w:p>
    <w:p w:rsidR="00CE749E" w:rsidRPr="00451BBD" w:rsidRDefault="00CE749E" w:rsidP="00EE37A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В. В. Маяковский</w:t>
      </w:r>
      <w:r w:rsidR="004E4339">
        <w:rPr>
          <w:sz w:val="22"/>
          <w:szCs w:val="22"/>
        </w:rPr>
        <w:t>.</w:t>
      </w:r>
      <w:r w:rsidR="00451BBD" w:rsidRPr="00451BBD">
        <w:rPr>
          <w:sz w:val="22"/>
          <w:szCs w:val="22"/>
        </w:rPr>
        <w:t xml:space="preserve"> </w:t>
      </w:r>
      <w:r w:rsidRPr="00451BBD">
        <w:rPr>
          <w:sz w:val="22"/>
          <w:szCs w:val="22"/>
        </w:rPr>
        <w:t>«Последняя Петербургская сказка»</w:t>
      </w:r>
    </w:p>
    <w:p w:rsidR="00CE749E" w:rsidRPr="00451BBD" w:rsidRDefault="00CE749E" w:rsidP="00EE37A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В. В. Набоков</w:t>
      </w:r>
      <w:r w:rsidR="004E4339">
        <w:rPr>
          <w:sz w:val="22"/>
          <w:szCs w:val="22"/>
        </w:rPr>
        <w:t>.</w:t>
      </w:r>
      <w:r w:rsidR="00451BBD" w:rsidRPr="00451BBD">
        <w:rPr>
          <w:sz w:val="22"/>
          <w:szCs w:val="22"/>
        </w:rPr>
        <w:t xml:space="preserve"> </w:t>
      </w:r>
      <w:r w:rsidRPr="00451BBD">
        <w:rPr>
          <w:sz w:val="22"/>
          <w:szCs w:val="22"/>
        </w:rPr>
        <w:t>«Пассажир», «Сказка»</w:t>
      </w:r>
    </w:p>
    <w:p w:rsidR="00CE749E" w:rsidRPr="00451BBD" w:rsidRDefault="00CE749E" w:rsidP="00EE37A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Дж. Сэлинджер</w:t>
      </w:r>
      <w:r w:rsidR="004E4339">
        <w:rPr>
          <w:sz w:val="22"/>
          <w:szCs w:val="22"/>
        </w:rPr>
        <w:t>.</w:t>
      </w:r>
      <w:r w:rsidR="00451BBD" w:rsidRPr="00451BBD">
        <w:rPr>
          <w:sz w:val="22"/>
          <w:szCs w:val="22"/>
        </w:rPr>
        <w:t xml:space="preserve"> </w:t>
      </w:r>
      <w:r w:rsidRPr="00451BBD">
        <w:rPr>
          <w:sz w:val="22"/>
          <w:szCs w:val="22"/>
        </w:rPr>
        <w:t>«Над пропастью во ржи»</w:t>
      </w:r>
    </w:p>
    <w:p w:rsidR="00CE749E" w:rsidRPr="00451BBD" w:rsidRDefault="00CE749E" w:rsidP="00EE37A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 xml:space="preserve">Р. </w:t>
      </w:r>
      <w:proofErr w:type="spellStart"/>
      <w:r w:rsidRPr="00451BBD">
        <w:rPr>
          <w:sz w:val="22"/>
          <w:szCs w:val="22"/>
        </w:rPr>
        <w:t>Брэдбери</w:t>
      </w:r>
      <w:proofErr w:type="spellEnd"/>
      <w:r w:rsidR="004E4339">
        <w:rPr>
          <w:sz w:val="22"/>
          <w:szCs w:val="22"/>
        </w:rPr>
        <w:t>.</w:t>
      </w:r>
      <w:r w:rsidRPr="00451BBD">
        <w:rPr>
          <w:sz w:val="22"/>
          <w:szCs w:val="22"/>
        </w:rPr>
        <w:t xml:space="preserve"> «451˚по Фаренгейту», «Вино из одуванчиков», «Улыбка»</w:t>
      </w:r>
    </w:p>
    <w:p w:rsidR="00CE749E" w:rsidRPr="006B56BE" w:rsidRDefault="00CE749E" w:rsidP="006B56BE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М. А. Булгаков</w:t>
      </w:r>
      <w:r w:rsidR="004E4339">
        <w:rPr>
          <w:sz w:val="22"/>
          <w:szCs w:val="22"/>
        </w:rPr>
        <w:t>.</w:t>
      </w:r>
      <w:r w:rsidR="00451BBD" w:rsidRPr="00451BBD">
        <w:rPr>
          <w:sz w:val="22"/>
          <w:szCs w:val="22"/>
        </w:rPr>
        <w:t xml:space="preserve"> </w:t>
      </w:r>
      <w:r w:rsidRPr="00451BBD">
        <w:rPr>
          <w:sz w:val="22"/>
          <w:szCs w:val="22"/>
        </w:rPr>
        <w:t>«Зойкина квартира»</w:t>
      </w:r>
    </w:p>
    <w:p w:rsidR="00CE749E" w:rsidRPr="00451BBD" w:rsidRDefault="00CE749E" w:rsidP="00EE37A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А. Алексин</w:t>
      </w:r>
      <w:r w:rsidR="004E4339">
        <w:rPr>
          <w:sz w:val="22"/>
          <w:szCs w:val="22"/>
        </w:rPr>
        <w:t>.</w:t>
      </w:r>
      <w:r w:rsidRPr="00451BBD">
        <w:rPr>
          <w:sz w:val="22"/>
          <w:szCs w:val="22"/>
        </w:rPr>
        <w:t xml:space="preserve"> «Безумная Евдокия»</w:t>
      </w:r>
    </w:p>
    <w:p w:rsidR="00CE749E" w:rsidRPr="00451BBD" w:rsidRDefault="00CE749E" w:rsidP="00EE37A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 w:rsidRPr="00451BBD">
        <w:rPr>
          <w:sz w:val="22"/>
          <w:szCs w:val="22"/>
        </w:rPr>
        <w:t>Б. Васильев</w:t>
      </w:r>
      <w:r w:rsidR="004E4339">
        <w:rPr>
          <w:sz w:val="22"/>
          <w:szCs w:val="22"/>
        </w:rPr>
        <w:t>.</w:t>
      </w:r>
      <w:r w:rsidR="00451BBD" w:rsidRPr="00451BBD">
        <w:rPr>
          <w:sz w:val="22"/>
          <w:szCs w:val="22"/>
        </w:rPr>
        <w:t xml:space="preserve"> </w:t>
      </w:r>
      <w:r w:rsidRPr="00451BBD">
        <w:rPr>
          <w:sz w:val="22"/>
          <w:szCs w:val="22"/>
        </w:rPr>
        <w:t>«А зори здесь тихие…», «В списках не значился», «Завтра была война»</w:t>
      </w:r>
    </w:p>
    <w:p w:rsidR="00CE749E" w:rsidRPr="00451BBD" w:rsidRDefault="00CE749E" w:rsidP="00EE37A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 xml:space="preserve">Джон </w:t>
      </w:r>
      <w:proofErr w:type="spellStart"/>
      <w:r w:rsidRPr="00451BBD">
        <w:rPr>
          <w:sz w:val="22"/>
          <w:szCs w:val="22"/>
        </w:rPr>
        <w:t>Бойн</w:t>
      </w:r>
      <w:proofErr w:type="spellEnd"/>
      <w:r w:rsidR="004E4339">
        <w:rPr>
          <w:sz w:val="22"/>
          <w:szCs w:val="22"/>
        </w:rPr>
        <w:t>.</w:t>
      </w:r>
      <w:r w:rsidRPr="00451BBD">
        <w:rPr>
          <w:sz w:val="22"/>
          <w:szCs w:val="22"/>
        </w:rPr>
        <w:t xml:space="preserve"> «Мальчик в полосатой пижаме»</w:t>
      </w:r>
    </w:p>
    <w:p w:rsidR="00CE749E" w:rsidRPr="004E4339" w:rsidRDefault="00CE749E" w:rsidP="004E4339">
      <w:pPr>
        <w:rPr>
          <w:rFonts w:ascii="Times New Roman" w:hAnsi="Times New Roman" w:cs="Times New Roman"/>
        </w:rPr>
      </w:pPr>
      <w:r w:rsidRPr="00451BBD">
        <w:t> </w:t>
      </w:r>
    </w:p>
    <w:p w:rsidR="00CE749E" w:rsidRPr="001C5ACF" w:rsidRDefault="00867EF2" w:rsidP="004E433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Примерный список ст</w:t>
      </w:r>
      <w:r w:rsidR="00CE749E" w:rsidRPr="001C5ACF">
        <w:rPr>
          <w:rFonts w:ascii="Times New Roman" w:hAnsi="Times New Roman" w:cs="Times New Roman"/>
          <w:b/>
          <w:u w:val="single"/>
        </w:rPr>
        <w:t>ихотворени</w:t>
      </w:r>
      <w:r>
        <w:rPr>
          <w:rFonts w:ascii="Times New Roman" w:hAnsi="Times New Roman" w:cs="Times New Roman"/>
          <w:b/>
          <w:u w:val="single"/>
        </w:rPr>
        <w:t>й</w:t>
      </w:r>
      <w:r w:rsidR="00CE749E" w:rsidRPr="001C5ACF">
        <w:rPr>
          <w:rFonts w:ascii="Times New Roman" w:hAnsi="Times New Roman" w:cs="Times New Roman"/>
          <w:b/>
          <w:u w:val="single"/>
        </w:rPr>
        <w:t xml:space="preserve"> для заучивания наизусть</w:t>
      </w:r>
    </w:p>
    <w:p w:rsidR="00CE749E" w:rsidRPr="00451BBD" w:rsidRDefault="00CE749E" w:rsidP="00EE37A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А. С. Пушкин. «Я вас любил...»</w:t>
      </w:r>
    </w:p>
    <w:p w:rsidR="00CE749E" w:rsidRPr="00451BBD" w:rsidRDefault="00CE749E" w:rsidP="00EE37A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М. Ю. Лермонтов. «Я не уни</w:t>
      </w:r>
      <w:r w:rsidR="004E4339">
        <w:rPr>
          <w:sz w:val="22"/>
          <w:szCs w:val="22"/>
        </w:rPr>
        <w:t>жусь пред тобою...», «Родина»</w:t>
      </w:r>
    </w:p>
    <w:p w:rsidR="00CE749E" w:rsidRPr="00451BBD" w:rsidRDefault="00CE749E" w:rsidP="00EE37A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Н. А. Некрасов. «Горящие письма»</w:t>
      </w:r>
    </w:p>
    <w:p w:rsidR="00CE749E" w:rsidRPr="00451BBD" w:rsidRDefault="00CE749E" w:rsidP="00EE37A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А. С. Пушкин. «Я помню чудное мгновенье...»</w:t>
      </w:r>
    </w:p>
    <w:p w:rsidR="00CE749E" w:rsidRPr="00451BBD" w:rsidRDefault="00CE749E" w:rsidP="00EE37A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А. А. Блок. «О доблестях, о подвигах, о славе...»</w:t>
      </w:r>
    </w:p>
    <w:p w:rsidR="00CE749E" w:rsidRPr="00451BBD" w:rsidRDefault="00CE749E" w:rsidP="00EE37A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А. А. Ахматова. «Мужество»</w:t>
      </w:r>
    </w:p>
    <w:p w:rsidR="00CE749E" w:rsidRDefault="00CE749E" w:rsidP="00EE37A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451BBD">
        <w:rPr>
          <w:sz w:val="22"/>
          <w:szCs w:val="22"/>
        </w:rPr>
        <w:t>Ф. И. Тютчев. «Эти бедные селенья...», «Умом Россию не понять...»</w:t>
      </w:r>
    </w:p>
    <w:p w:rsidR="004E4339" w:rsidRPr="00451BBD" w:rsidRDefault="000953BA" w:rsidP="00EE37A2">
      <w:pPr>
        <w:pStyle w:val="a3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Отрывок из поэмы М. Ю. Лермонтова «Мцыри» (строфы 16-18)</w:t>
      </w:r>
    </w:p>
    <w:p w:rsidR="00D64816" w:rsidRPr="00451BBD" w:rsidRDefault="00D64816" w:rsidP="00451BBD">
      <w:pPr>
        <w:spacing w:after="0" w:line="240" w:lineRule="auto"/>
      </w:pPr>
    </w:p>
    <w:sectPr w:rsidR="00D64816" w:rsidRPr="00451BBD" w:rsidSect="004E433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5F8"/>
    <w:multiLevelType w:val="hybridMultilevel"/>
    <w:tmpl w:val="46AC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5B1D"/>
    <w:multiLevelType w:val="hybridMultilevel"/>
    <w:tmpl w:val="50AA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50AFC"/>
    <w:multiLevelType w:val="hybridMultilevel"/>
    <w:tmpl w:val="1A3CC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F62A8"/>
    <w:multiLevelType w:val="hybridMultilevel"/>
    <w:tmpl w:val="814A5D4A"/>
    <w:lvl w:ilvl="0" w:tplc="6B20178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D59B1"/>
    <w:multiLevelType w:val="hybridMultilevel"/>
    <w:tmpl w:val="CD54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716A0"/>
    <w:multiLevelType w:val="hybridMultilevel"/>
    <w:tmpl w:val="6E5A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1C"/>
    <w:rsid w:val="000953BA"/>
    <w:rsid w:val="001A5DB4"/>
    <w:rsid w:val="001C5ACF"/>
    <w:rsid w:val="00451BBD"/>
    <w:rsid w:val="004E4339"/>
    <w:rsid w:val="006B56BE"/>
    <w:rsid w:val="00817059"/>
    <w:rsid w:val="00867EF2"/>
    <w:rsid w:val="00B8225E"/>
    <w:rsid w:val="00CE749E"/>
    <w:rsid w:val="00D64816"/>
    <w:rsid w:val="00EE37A2"/>
    <w:rsid w:val="00EF7201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Савенков</dc:creator>
  <cp:keywords/>
  <dc:description/>
  <cp:lastModifiedBy>16kab</cp:lastModifiedBy>
  <cp:revision>17</cp:revision>
  <dcterms:created xsi:type="dcterms:W3CDTF">2018-05-19T18:27:00Z</dcterms:created>
  <dcterms:modified xsi:type="dcterms:W3CDTF">2019-05-31T13:53:00Z</dcterms:modified>
</cp:coreProperties>
</file>