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4EDE" w14:textId="77777777" w:rsidR="00662228" w:rsidRPr="00400F05" w:rsidRDefault="00662228" w:rsidP="0066222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0F05">
        <w:rPr>
          <w:b/>
          <w:bCs/>
          <w:color w:val="auto"/>
          <w:sz w:val="28"/>
          <w:szCs w:val="28"/>
        </w:rPr>
        <w:t xml:space="preserve">Аннотация к рабочей программе </w:t>
      </w:r>
    </w:p>
    <w:p w14:paraId="6C418E2F" w14:textId="1AA5E36C" w:rsidR="00662228" w:rsidRPr="00400F05" w:rsidRDefault="00662228" w:rsidP="0066222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0F05">
        <w:rPr>
          <w:b/>
          <w:bCs/>
          <w:color w:val="auto"/>
          <w:sz w:val="28"/>
          <w:szCs w:val="28"/>
        </w:rPr>
        <w:t>«</w:t>
      </w:r>
      <w:r w:rsidR="00400F05" w:rsidRPr="00400F05">
        <w:rPr>
          <w:b/>
          <w:bCs/>
          <w:color w:val="auto"/>
          <w:sz w:val="28"/>
          <w:szCs w:val="28"/>
        </w:rPr>
        <w:t>Биология</w:t>
      </w:r>
      <w:r w:rsidRPr="00400F05">
        <w:rPr>
          <w:b/>
          <w:bCs/>
          <w:color w:val="auto"/>
          <w:sz w:val="28"/>
          <w:szCs w:val="28"/>
        </w:rPr>
        <w:t>»</w:t>
      </w:r>
    </w:p>
    <w:p w14:paraId="29F8A4BA" w14:textId="77777777" w:rsidR="00662228" w:rsidRPr="00400F05" w:rsidRDefault="00662228" w:rsidP="0066222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0F05">
        <w:rPr>
          <w:b/>
          <w:bCs/>
          <w:color w:val="auto"/>
          <w:sz w:val="28"/>
          <w:szCs w:val="28"/>
        </w:rPr>
        <w:t>10-11 класс (углубленное изучение)</w:t>
      </w:r>
    </w:p>
    <w:p w14:paraId="42D42C97" w14:textId="77777777" w:rsidR="00662228" w:rsidRPr="00400F05" w:rsidRDefault="00662228" w:rsidP="00662228">
      <w:pPr>
        <w:pStyle w:val="Default"/>
        <w:jc w:val="center"/>
        <w:rPr>
          <w:color w:val="auto"/>
          <w:sz w:val="28"/>
          <w:szCs w:val="28"/>
        </w:rPr>
      </w:pPr>
    </w:p>
    <w:p w14:paraId="6B16497D" w14:textId="77777777" w:rsidR="00400F05" w:rsidRPr="00400F05" w:rsidRDefault="00400F05" w:rsidP="00400F05">
      <w:pPr>
        <w:ind w:firstLine="708"/>
        <w:rPr>
          <w:sz w:val="28"/>
          <w:szCs w:val="28"/>
        </w:rPr>
      </w:pPr>
      <w:r w:rsidRPr="00400F05">
        <w:rPr>
          <w:sz w:val="28"/>
          <w:szCs w:val="28"/>
        </w:rPr>
        <w:t xml:space="preserve">Рабочая программа для учащихся 10-11 классов Мурманского политехнического лицея составлена на основе: </w:t>
      </w:r>
    </w:p>
    <w:p w14:paraId="510E3E71" w14:textId="77777777" w:rsidR="00400F05" w:rsidRPr="00400F05" w:rsidRDefault="00400F05" w:rsidP="00400F05">
      <w:pPr>
        <w:ind w:firstLine="708"/>
        <w:rPr>
          <w:sz w:val="28"/>
          <w:szCs w:val="28"/>
        </w:rPr>
      </w:pPr>
      <w:r w:rsidRPr="00400F05">
        <w:rPr>
          <w:sz w:val="28"/>
          <w:szCs w:val="28"/>
        </w:rPr>
        <w:t>1.</w:t>
      </w:r>
      <w:proofErr w:type="gramStart"/>
      <w:r w:rsidRPr="00400F05">
        <w:rPr>
          <w:sz w:val="28"/>
          <w:szCs w:val="28"/>
        </w:rPr>
        <w:t>Закона  «</w:t>
      </w:r>
      <w:proofErr w:type="gramEnd"/>
      <w:r w:rsidRPr="00400F05">
        <w:rPr>
          <w:sz w:val="28"/>
          <w:szCs w:val="28"/>
        </w:rPr>
        <w:t>Об образовании» (в редакции Федерального закона от 01.12.2007 №309-ФЗ): ст7.9.14.28.29.3255.</w:t>
      </w:r>
    </w:p>
    <w:p w14:paraId="2A7E5389" w14:textId="77777777" w:rsidR="00400F05" w:rsidRPr="00400F05" w:rsidRDefault="00400F05" w:rsidP="00400F05">
      <w:pPr>
        <w:pStyle w:val="a4"/>
        <w:spacing w:line="276" w:lineRule="auto"/>
        <w:ind w:firstLine="0"/>
        <w:rPr>
          <w:sz w:val="28"/>
          <w:szCs w:val="28"/>
        </w:rPr>
      </w:pPr>
      <w:r w:rsidRPr="00400F05">
        <w:rPr>
          <w:sz w:val="28"/>
          <w:szCs w:val="28"/>
        </w:rPr>
        <w:t xml:space="preserve">           2.Федерального компонента Государственного стандарта основного общего образования (</w:t>
      </w:r>
      <w:proofErr w:type="gramStart"/>
      <w:r w:rsidRPr="00400F05">
        <w:rPr>
          <w:sz w:val="28"/>
          <w:szCs w:val="28"/>
        </w:rPr>
        <w:t>утвержден  приказом</w:t>
      </w:r>
      <w:proofErr w:type="gramEnd"/>
      <w:r w:rsidRPr="00400F05">
        <w:rPr>
          <w:sz w:val="28"/>
          <w:szCs w:val="28"/>
        </w:rPr>
        <w:t xml:space="preserve">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</w:t>
      </w:r>
    </w:p>
    <w:p w14:paraId="4B578A7B" w14:textId="77777777" w:rsidR="00400F05" w:rsidRPr="00400F05" w:rsidRDefault="00400F05" w:rsidP="00400F05">
      <w:pPr>
        <w:ind w:firstLine="708"/>
        <w:rPr>
          <w:sz w:val="28"/>
          <w:szCs w:val="28"/>
        </w:rPr>
      </w:pPr>
      <w:r w:rsidRPr="00400F05">
        <w:rPr>
          <w:sz w:val="28"/>
          <w:szCs w:val="28"/>
        </w:rPr>
        <w:t>3. Федеральный базисный учебный план (Приказ Минобразования России от 09.03.2004г. №1312) и Приказ от 03 июня 2011г. № 1994 «О внесении изменений в федеральный базисный учебный план и примерные учебные планы для образовательных учреждений от 9 марта 2004г. № 1312»</w:t>
      </w:r>
    </w:p>
    <w:p w14:paraId="7868771C" w14:textId="77777777" w:rsidR="00400F05" w:rsidRPr="00400F05" w:rsidRDefault="00400F05" w:rsidP="00400F05">
      <w:pPr>
        <w:ind w:firstLine="708"/>
        <w:rPr>
          <w:sz w:val="28"/>
          <w:szCs w:val="28"/>
        </w:rPr>
      </w:pPr>
      <w:r w:rsidRPr="00400F05">
        <w:rPr>
          <w:sz w:val="28"/>
          <w:szCs w:val="28"/>
        </w:rPr>
        <w:t xml:space="preserve">4. Региональный базисный учебный план </w:t>
      </w:r>
      <w:proofErr w:type="spellStart"/>
      <w:r w:rsidRPr="00400F05">
        <w:rPr>
          <w:sz w:val="28"/>
          <w:szCs w:val="28"/>
        </w:rPr>
        <w:t>МОиН</w:t>
      </w:r>
      <w:proofErr w:type="spellEnd"/>
      <w:r w:rsidRPr="00400F05">
        <w:rPr>
          <w:sz w:val="28"/>
          <w:szCs w:val="28"/>
        </w:rPr>
        <w:t xml:space="preserve"> Мурманской области №1614 от 30.08.2011 </w:t>
      </w:r>
      <w:proofErr w:type="gramStart"/>
      <w:r w:rsidRPr="00400F05">
        <w:rPr>
          <w:sz w:val="28"/>
          <w:szCs w:val="28"/>
        </w:rPr>
        <w:t>« О</w:t>
      </w:r>
      <w:proofErr w:type="gramEnd"/>
      <w:r w:rsidRPr="00400F05">
        <w:rPr>
          <w:sz w:val="28"/>
          <w:szCs w:val="28"/>
        </w:rPr>
        <w:t xml:space="preserve"> внесении изменений в Региональный базисный учебный план для ОУ Мурманской области, реализующих программы общего образования» Мод. св. № 114 от 02.09.2011г.,</w:t>
      </w:r>
    </w:p>
    <w:p w14:paraId="5AAE52A0" w14:textId="77777777" w:rsidR="00400F05" w:rsidRPr="00400F05" w:rsidRDefault="00400F05" w:rsidP="00400F05">
      <w:pPr>
        <w:pStyle w:val="2"/>
        <w:spacing w:after="0" w:line="276" w:lineRule="auto"/>
        <w:jc w:val="both"/>
        <w:rPr>
          <w:sz w:val="28"/>
          <w:szCs w:val="28"/>
        </w:rPr>
      </w:pPr>
      <w:r w:rsidRPr="00400F05">
        <w:rPr>
          <w:sz w:val="28"/>
          <w:szCs w:val="28"/>
        </w:rPr>
        <w:t xml:space="preserve">           5. Примерной программы по биологии </w:t>
      </w:r>
      <w:r w:rsidRPr="00400F05">
        <w:rPr>
          <w:sz w:val="28"/>
          <w:szCs w:val="28"/>
          <w:lang w:val="en-US"/>
        </w:rPr>
        <w:t>c</w:t>
      </w:r>
      <w:proofErr w:type="spellStart"/>
      <w:r w:rsidRPr="00400F05">
        <w:rPr>
          <w:sz w:val="28"/>
          <w:szCs w:val="28"/>
        </w:rPr>
        <w:t>реднего</w:t>
      </w:r>
      <w:proofErr w:type="spellEnd"/>
      <w:r w:rsidRPr="00400F05">
        <w:rPr>
          <w:sz w:val="28"/>
          <w:szCs w:val="28"/>
        </w:rPr>
        <w:t xml:space="preserve"> (</w:t>
      </w:r>
      <w:proofErr w:type="gramStart"/>
      <w:r w:rsidRPr="00400F05">
        <w:rPr>
          <w:sz w:val="28"/>
          <w:szCs w:val="28"/>
        </w:rPr>
        <w:t>полного)  общего</w:t>
      </w:r>
      <w:proofErr w:type="gramEnd"/>
      <w:r w:rsidRPr="00400F05">
        <w:rPr>
          <w:sz w:val="28"/>
          <w:szCs w:val="28"/>
        </w:rPr>
        <w:t xml:space="preserve"> образования  - профильный уровень (Сборник нормативных документов. Биология. Федеральный компонент государственного стандарта. Примерные программы по биологии. - М.: Дрофа, 2012) </w:t>
      </w:r>
    </w:p>
    <w:p w14:paraId="6CA49BDD" w14:textId="77777777" w:rsidR="00400F05" w:rsidRPr="00400F05" w:rsidRDefault="00400F05" w:rsidP="00400F05">
      <w:pPr>
        <w:ind w:firstLine="708"/>
        <w:rPr>
          <w:sz w:val="28"/>
          <w:szCs w:val="28"/>
        </w:rPr>
      </w:pPr>
      <w:r w:rsidRPr="00400F05">
        <w:rPr>
          <w:sz w:val="28"/>
          <w:szCs w:val="28"/>
        </w:rPr>
        <w:t>6.Федеральные перечни учебников рекомендованных (допущенных) МОН РФ к использованию в образовательном процессе в общеобразовательных учреждениях.</w:t>
      </w:r>
    </w:p>
    <w:p w14:paraId="01FC6207" w14:textId="77777777" w:rsidR="00400F05" w:rsidRPr="00400F05" w:rsidRDefault="00400F05" w:rsidP="00400F05">
      <w:pPr>
        <w:rPr>
          <w:sz w:val="28"/>
          <w:szCs w:val="28"/>
        </w:rPr>
      </w:pPr>
      <w:r w:rsidRPr="00400F05">
        <w:rPr>
          <w:sz w:val="28"/>
          <w:szCs w:val="28"/>
        </w:rPr>
        <w:t xml:space="preserve"> Приказ «24» декабря 2010г. №</w:t>
      </w:r>
      <w:proofErr w:type="gramStart"/>
      <w:r w:rsidRPr="00400F05">
        <w:rPr>
          <w:sz w:val="28"/>
          <w:szCs w:val="28"/>
        </w:rPr>
        <w:t>2080  Об</w:t>
      </w:r>
      <w:proofErr w:type="gramEnd"/>
      <w:r w:rsidRPr="00400F05">
        <w:rPr>
          <w:sz w:val="28"/>
          <w:szCs w:val="28"/>
        </w:rPr>
        <w:t xml:space="preserve">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год.</w:t>
      </w:r>
    </w:p>
    <w:p w14:paraId="4A495A05" w14:textId="77777777" w:rsidR="00400F05" w:rsidRPr="00400F05" w:rsidRDefault="00400F05" w:rsidP="00400F05">
      <w:pPr>
        <w:tabs>
          <w:tab w:val="left" w:pos="10260"/>
        </w:tabs>
        <w:spacing w:line="276" w:lineRule="auto"/>
        <w:rPr>
          <w:sz w:val="28"/>
          <w:szCs w:val="28"/>
        </w:rPr>
      </w:pPr>
      <w:r w:rsidRPr="00400F05">
        <w:rPr>
          <w:sz w:val="28"/>
          <w:szCs w:val="28"/>
        </w:rPr>
        <w:t xml:space="preserve">          7. Программы среднего (полного) </w:t>
      </w:r>
      <w:proofErr w:type="gramStart"/>
      <w:r w:rsidRPr="00400F05">
        <w:rPr>
          <w:sz w:val="28"/>
          <w:szCs w:val="28"/>
        </w:rPr>
        <w:t>общего  образования</w:t>
      </w:r>
      <w:proofErr w:type="gramEnd"/>
      <w:r w:rsidRPr="00400F05">
        <w:rPr>
          <w:sz w:val="28"/>
          <w:szCs w:val="28"/>
        </w:rPr>
        <w:t xml:space="preserve"> по биологии 10-11 класс. Углубленный уровень. Автор Захаров В..Б. (Рабочие программы. Биология. 10-11 классы: учебно-методическое пособие – М.: «</w:t>
      </w:r>
      <w:proofErr w:type="gramStart"/>
      <w:r w:rsidRPr="00400F05">
        <w:rPr>
          <w:sz w:val="28"/>
          <w:szCs w:val="28"/>
        </w:rPr>
        <w:t>Дрофа»  2013</w:t>
      </w:r>
      <w:proofErr w:type="gramEnd"/>
      <w:r w:rsidRPr="00400F05">
        <w:rPr>
          <w:sz w:val="28"/>
          <w:szCs w:val="28"/>
        </w:rPr>
        <w:t>).</w:t>
      </w:r>
    </w:p>
    <w:p w14:paraId="7B0F437D" w14:textId="77777777" w:rsidR="00400F05" w:rsidRPr="00400F05" w:rsidRDefault="00400F05" w:rsidP="00400F05">
      <w:pPr>
        <w:rPr>
          <w:sz w:val="28"/>
          <w:szCs w:val="28"/>
        </w:rPr>
      </w:pPr>
      <w:r w:rsidRPr="00400F05">
        <w:rPr>
          <w:sz w:val="28"/>
          <w:szCs w:val="28"/>
        </w:rPr>
        <w:t xml:space="preserve">         8. Методическое сопровождение </w:t>
      </w:r>
      <w:proofErr w:type="gramStart"/>
      <w:r w:rsidRPr="00400F05">
        <w:rPr>
          <w:sz w:val="28"/>
          <w:szCs w:val="28"/>
        </w:rPr>
        <w:t>подготовки  и</w:t>
      </w:r>
      <w:proofErr w:type="gramEnd"/>
      <w:r w:rsidRPr="00400F05">
        <w:rPr>
          <w:sz w:val="28"/>
          <w:szCs w:val="28"/>
        </w:rPr>
        <w:t xml:space="preserve"> проведения государственной (итоговой) аттестации выпускников 9 классов с участием ТЭК (сайт ФИПИ – демоверсия 2013г.), методическое сопровождение подготовки и проведения единого государственного экзамена (сайт ФИПИ – демоверсия 2013,2017гг.)</w:t>
      </w:r>
    </w:p>
    <w:p w14:paraId="139D02CE" w14:textId="77777777" w:rsidR="00400F05" w:rsidRPr="00400F05" w:rsidRDefault="00400F05" w:rsidP="00400F05">
      <w:pPr>
        <w:tabs>
          <w:tab w:val="left" w:pos="10260"/>
        </w:tabs>
        <w:spacing w:line="276" w:lineRule="auto"/>
        <w:rPr>
          <w:sz w:val="28"/>
          <w:szCs w:val="28"/>
        </w:rPr>
      </w:pPr>
      <w:r w:rsidRPr="00400F05">
        <w:rPr>
          <w:sz w:val="28"/>
          <w:szCs w:val="28"/>
        </w:rPr>
        <w:t xml:space="preserve">        9.Учебного плана МПЛ.</w:t>
      </w:r>
    </w:p>
    <w:p w14:paraId="5FDCA7DC" w14:textId="77777777" w:rsidR="00D66428" w:rsidRPr="00400F05" w:rsidRDefault="00D66428" w:rsidP="00D66428">
      <w:pPr>
        <w:pStyle w:val="a3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2F207A24" w14:textId="77777777" w:rsidR="00662228" w:rsidRPr="00400F05" w:rsidRDefault="00662228" w:rsidP="00662228">
      <w:pPr>
        <w:pStyle w:val="Default"/>
        <w:jc w:val="center"/>
        <w:rPr>
          <w:color w:val="auto"/>
          <w:sz w:val="28"/>
          <w:szCs w:val="28"/>
        </w:rPr>
      </w:pPr>
    </w:p>
    <w:p w14:paraId="0BFA7B0B" w14:textId="58ADA602" w:rsidR="00D66428" w:rsidRPr="00400F05" w:rsidRDefault="00662228" w:rsidP="00D6642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0F05">
        <w:rPr>
          <w:color w:val="auto"/>
          <w:sz w:val="28"/>
          <w:szCs w:val="28"/>
        </w:rPr>
        <w:t xml:space="preserve">Программа курса является органичным продолжением курса </w:t>
      </w:r>
      <w:r w:rsidR="00400F05" w:rsidRPr="00400F05">
        <w:rPr>
          <w:color w:val="auto"/>
          <w:sz w:val="28"/>
          <w:szCs w:val="28"/>
        </w:rPr>
        <w:t>биологии</w:t>
      </w:r>
      <w:r w:rsidRPr="00400F05">
        <w:rPr>
          <w:color w:val="auto"/>
          <w:sz w:val="28"/>
          <w:szCs w:val="28"/>
        </w:rPr>
        <w:t xml:space="preserve"> для основной школы. Наряду с изложением нового учебного материала идёт обращение к уже полученным в основной школе знаниям. </w:t>
      </w:r>
      <w:r w:rsidR="00400F05" w:rsidRPr="00400F05">
        <w:rPr>
          <w:color w:val="auto"/>
          <w:sz w:val="28"/>
          <w:szCs w:val="28"/>
        </w:rPr>
        <w:t xml:space="preserve">Продолжается углубленное изучение основ общей биологии: молекулярной биологии, цитологии, генетики, экологии и эволюционного учения. </w:t>
      </w:r>
      <w:r w:rsidRPr="00400F05">
        <w:rPr>
          <w:color w:val="auto"/>
          <w:sz w:val="28"/>
          <w:szCs w:val="28"/>
        </w:rPr>
        <w:t>Ряд ключевых материалов из курса основной школы повторяется учащимся для того, чтобы обеспечить непрерывность обучения, более качественно изучить новые темы. Всё это позволяет систематизировать изученное, дополнить его в соответствии с требованиями образовательного стандарта среднего общего образования до логически завершённой системы, дать учащимся возможность лучше подготовиться к Единому государственному экзамену и продолжить обучение с целью получить профессиональное образование. Данная программа предусматривает достаточно подробное и обстоятельное изложение теоретического материала, методик решения задач</w:t>
      </w:r>
      <w:r w:rsidR="00400F05" w:rsidRPr="00400F05">
        <w:rPr>
          <w:color w:val="auto"/>
          <w:sz w:val="28"/>
          <w:szCs w:val="28"/>
        </w:rPr>
        <w:t>.</w:t>
      </w:r>
      <w:r w:rsidRPr="00400F05">
        <w:rPr>
          <w:color w:val="auto"/>
          <w:sz w:val="28"/>
          <w:szCs w:val="28"/>
        </w:rPr>
        <w:t xml:space="preserve"> </w:t>
      </w:r>
    </w:p>
    <w:p w14:paraId="234EFECF" w14:textId="560A74C0" w:rsidR="00662228" w:rsidRPr="00400F05" w:rsidRDefault="00662228" w:rsidP="00D6642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0F05">
        <w:rPr>
          <w:color w:val="auto"/>
          <w:sz w:val="28"/>
          <w:szCs w:val="28"/>
        </w:rPr>
        <w:t xml:space="preserve">Программа рассчитана на </w:t>
      </w:r>
      <w:r w:rsidR="00D66428" w:rsidRPr="00400F05">
        <w:rPr>
          <w:color w:val="auto"/>
          <w:sz w:val="28"/>
          <w:szCs w:val="28"/>
        </w:rPr>
        <w:t>2 года</w:t>
      </w:r>
      <w:r w:rsidR="00400F05" w:rsidRPr="00400F05">
        <w:rPr>
          <w:color w:val="auto"/>
          <w:sz w:val="28"/>
          <w:szCs w:val="28"/>
        </w:rPr>
        <w:t xml:space="preserve"> </w:t>
      </w:r>
      <w:proofErr w:type="gramStart"/>
      <w:r w:rsidR="000B3B72" w:rsidRPr="00400F05">
        <w:rPr>
          <w:color w:val="auto"/>
          <w:sz w:val="28"/>
          <w:szCs w:val="28"/>
        </w:rPr>
        <w:t>(</w:t>
      </w:r>
      <w:r w:rsidR="00D66428" w:rsidRPr="00400F05">
        <w:rPr>
          <w:color w:val="auto"/>
          <w:sz w:val="28"/>
          <w:szCs w:val="28"/>
        </w:rPr>
        <w:t xml:space="preserve"> </w:t>
      </w:r>
      <w:r w:rsidR="00400F05" w:rsidRPr="00400F05">
        <w:rPr>
          <w:color w:val="auto"/>
          <w:sz w:val="28"/>
          <w:szCs w:val="28"/>
        </w:rPr>
        <w:t>272</w:t>
      </w:r>
      <w:proofErr w:type="gramEnd"/>
      <w:r w:rsidRPr="00400F05">
        <w:rPr>
          <w:color w:val="auto"/>
          <w:sz w:val="28"/>
          <w:szCs w:val="28"/>
        </w:rPr>
        <w:t xml:space="preserve"> час</w:t>
      </w:r>
      <w:r w:rsidR="00400F05" w:rsidRPr="00400F05">
        <w:rPr>
          <w:color w:val="auto"/>
          <w:sz w:val="28"/>
          <w:szCs w:val="28"/>
        </w:rPr>
        <w:t>а</w:t>
      </w:r>
      <w:r w:rsidR="000B3B72" w:rsidRPr="00400F05">
        <w:rPr>
          <w:color w:val="auto"/>
          <w:sz w:val="28"/>
          <w:szCs w:val="28"/>
        </w:rPr>
        <w:t xml:space="preserve">) из расчета </w:t>
      </w:r>
      <w:r w:rsidRPr="00400F05">
        <w:rPr>
          <w:color w:val="auto"/>
          <w:sz w:val="28"/>
          <w:szCs w:val="28"/>
        </w:rPr>
        <w:t xml:space="preserve"> </w:t>
      </w:r>
      <w:r w:rsidR="00400F05" w:rsidRPr="00400F05">
        <w:rPr>
          <w:color w:val="auto"/>
          <w:sz w:val="28"/>
          <w:szCs w:val="28"/>
        </w:rPr>
        <w:t>4</w:t>
      </w:r>
      <w:r w:rsidRPr="00400F05">
        <w:rPr>
          <w:color w:val="auto"/>
          <w:sz w:val="28"/>
          <w:szCs w:val="28"/>
        </w:rPr>
        <w:t xml:space="preserve"> час</w:t>
      </w:r>
      <w:r w:rsidR="00400F05" w:rsidRPr="00400F05">
        <w:rPr>
          <w:color w:val="auto"/>
          <w:sz w:val="28"/>
          <w:szCs w:val="28"/>
        </w:rPr>
        <w:t>а</w:t>
      </w:r>
      <w:r w:rsidRPr="00400F05">
        <w:rPr>
          <w:color w:val="auto"/>
          <w:sz w:val="28"/>
          <w:szCs w:val="28"/>
        </w:rPr>
        <w:t xml:space="preserve"> в неделю в 10 и 11 классах (1</w:t>
      </w:r>
      <w:r w:rsidR="00400F05" w:rsidRPr="00400F05">
        <w:rPr>
          <w:color w:val="auto"/>
          <w:sz w:val="28"/>
          <w:szCs w:val="28"/>
        </w:rPr>
        <w:t>36</w:t>
      </w:r>
      <w:r w:rsidRPr="00400F05">
        <w:rPr>
          <w:color w:val="auto"/>
          <w:sz w:val="28"/>
          <w:szCs w:val="28"/>
        </w:rPr>
        <w:t xml:space="preserve"> часов в учебном году).</w:t>
      </w:r>
    </w:p>
    <w:p w14:paraId="28920C50" w14:textId="77777777" w:rsidR="007569F0" w:rsidRPr="00400F05" w:rsidRDefault="007569F0">
      <w:pPr>
        <w:rPr>
          <w:sz w:val="28"/>
          <w:szCs w:val="28"/>
        </w:rPr>
      </w:pPr>
    </w:p>
    <w:sectPr w:rsidR="007569F0" w:rsidRPr="0040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34D1"/>
    <w:multiLevelType w:val="hybridMultilevel"/>
    <w:tmpl w:val="2E0A8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61D6"/>
    <w:multiLevelType w:val="hybridMultilevel"/>
    <w:tmpl w:val="2D0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28"/>
    <w:rsid w:val="000B3B72"/>
    <w:rsid w:val="00400F05"/>
    <w:rsid w:val="00662228"/>
    <w:rsid w:val="007569F0"/>
    <w:rsid w:val="00D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83CF"/>
  <w15:chartTrackingRefBased/>
  <w15:docId w15:val="{9A365B8A-9AD3-4AD1-A180-47897088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662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99">
    <w:name w:val="c99"/>
    <w:basedOn w:val="a"/>
    <w:rsid w:val="00D66428"/>
    <w:pPr>
      <w:spacing w:before="100" w:beforeAutospacing="1" w:after="100" w:afterAutospacing="1"/>
    </w:pPr>
  </w:style>
  <w:style w:type="character" w:customStyle="1" w:styleId="c35">
    <w:name w:val="c35"/>
    <w:basedOn w:val="a0"/>
    <w:rsid w:val="00D66428"/>
  </w:style>
  <w:style w:type="paragraph" w:styleId="a4">
    <w:name w:val="Body Text Indent"/>
    <w:basedOn w:val="a"/>
    <w:link w:val="a5"/>
    <w:rsid w:val="00400F05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400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00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0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Elias Raskin</cp:lastModifiedBy>
  <cp:revision>2</cp:revision>
  <dcterms:created xsi:type="dcterms:W3CDTF">2021-01-14T13:24:00Z</dcterms:created>
  <dcterms:modified xsi:type="dcterms:W3CDTF">2021-01-14T13:24:00Z</dcterms:modified>
</cp:coreProperties>
</file>